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ADFE" w14:textId="77777777" w:rsidR="00B2470E" w:rsidRDefault="00B2470E" w:rsidP="0053383F">
      <w:pPr>
        <w:ind w:left="2880" w:firstLine="720"/>
        <w:rPr>
          <w:b/>
          <w:sz w:val="28"/>
          <w:szCs w:val="28"/>
        </w:rPr>
      </w:pPr>
    </w:p>
    <w:p w14:paraId="7EE6C56F" w14:textId="3FA99A59" w:rsidR="00DD7664" w:rsidRDefault="00DD7664" w:rsidP="00DD7664">
      <w:pPr>
        <w:jc w:val="center"/>
        <w:rPr>
          <w:b/>
          <w:sz w:val="28"/>
          <w:szCs w:val="28"/>
        </w:rPr>
      </w:pPr>
      <w:r w:rsidRPr="006C2718">
        <w:rPr>
          <w:b/>
          <w:sz w:val="28"/>
          <w:szCs w:val="28"/>
        </w:rPr>
        <w:t>JOB DESCRIPTION</w:t>
      </w:r>
    </w:p>
    <w:p w14:paraId="6F538680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TITLE: Integrated Marketing Specialist- Email, Brand, B2B Sales</w:t>
      </w:r>
    </w:p>
    <w:p w14:paraId="725BC3D3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Reports To: Director of Sales and Marketing</w:t>
      </w:r>
    </w:p>
    <w:p w14:paraId="45746213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ABOUT THE ADVIS GROUP</w:t>
      </w:r>
    </w:p>
    <w:p w14:paraId="1CE34673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The </w:t>
      </w:r>
      <w:proofErr w:type="spellStart"/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Advis</w:t>
      </w:r>
      <w:proofErr w:type="spellEnd"/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 Group is united in growing a nationally recognized healthcare consultant organization </w:t>
      </w: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known for its forward-thinking solutions. </w:t>
      </w:r>
      <w:proofErr w:type="spellStart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Advis</w:t>
      </w:r>
      <w:proofErr w:type="spellEnd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fosters a dynamic, diverse and caring workplace. We seek people looking to pursue exceptional work in an intellectually challenging environment. When recruiting experienced professionals in both consulting (legal, clinical, financial) and support areas, </w:t>
      </w:r>
      <w:proofErr w:type="spellStart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Advis</w:t>
      </w:r>
      <w:proofErr w:type="spellEnd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looks for people with integrity, drive, a passion for excellence, a belief in the power of team, and strong leadership potential. The </w:t>
      </w:r>
      <w:proofErr w:type="spellStart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Advis</w:t>
      </w:r>
      <w:proofErr w:type="spellEnd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Group offers an exceptional work environment and competitive pay and benefits. We currently seek an innovative and outcome-oriented Integrated Marketing Specialist.</w:t>
      </w:r>
    </w:p>
    <w:p w14:paraId="5612718F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JOB SUMMARY AND SCOPE OF RESPONSIBILITIES</w:t>
      </w:r>
    </w:p>
    <w:p w14:paraId="1C9B553E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This integrated marketing specialist is ultimately responsible for day-to-day sales/marketing efforts to secure new lead generation through targeted email marketing and the creation and execution of branded outreach programs. Our new specialist will play a key role in the execution of strategic go-to-market integrated campaigns and customized programs. He/she will manage various levels of internal as well as client relationships. The </w:t>
      </w:r>
      <w:proofErr w:type="spellStart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Advis</w:t>
      </w:r>
      <w:proofErr w:type="spellEnd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Group seeks an individual who has a passion for driving new consumer acquisition and developing life-cycle marketing programs with the ability to take ownership of a channel strategy.</w:t>
      </w:r>
    </w:p>
    <w:p w14:paraId="0E21DA48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Specific Duties include, but are not limited to:</w:t>
      </w:r>
    </w:p>
    <w:p w14:paraId="43BFBCD2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Overseeing the day-to-day management of the email marketing program, including the creative development of the marketing calendar, its content, production deployment, optimization, reporting, and analysis;</w:t>
      </w:r>
    </w:p>
    <w:p w14:paraId="2DBB94C3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Brand management of B2B foundation, including brand guidelines, standards, positioning, and narrative;</w:t>
      </w:r>
    </w:p>
    <w:p w14:paraId="1046D9D4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Power-user of Salesforce and Pardot;</w:t>
      </w:r>
    </w:p>
    <w:p w14:paraId="091F5D74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Customer analytics and CRM experience strongly preferred;</w:t>
      </w:r>
    </w:p>
    <w:p w14:paraId="1350F0E7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Optimize existing campaigns with ongoing multivariate tests of customer segmentation, subject lines, time of send, content, landing pages and channel, making them highly relevant and effective;</w:t>
      </w:r>
    </w:p>
    <w:p w14:paraId="23368584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Create and share out-marketing performance updates and recaps to cross functional partners;</w:t>
      </w:r>
    </w:p>
    <w:p w14:paraId="7DACEA3F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Help guide email segmentation, targeting, and lead nurture strategies;</w:t>
      </w:r>
    </w:p>
    <w:p w14:paraId="6DA37629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Oversee email acquisition strategy;</w:t>
      </w:r>
    </w:p>
    <w:p w14:paraId="32F8E5BA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Monitor email deliverability and maintain data hygiene;</w:t>
      </w:r>
    </w:p>
    <w:p w14:paraId="1191DA87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Manage and support clients with RFP response process;</w:t>
      </w:r>
    </w:p>
    <w:p w14:paraId="23792B3C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Create and manage content matrix/calendars;</w:t>
      </w:r>
    </w:p>
    <w:p w14:paraId="7A7C6D7E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Secure speaking engagements for consultants and </w:t>
      </w:r>
      <w:proofErr w:type="spellStart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Advis</w:t>
      </w:r>
      <w:proofErr w:type="spellEnd"/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brand promotional opportunities; and</w:t>
      </w:r>
    </w:p>
    <w:p w14:paraId="12816CAB" w14:textId="77777777" w:rsidR="001E44C4" w:rsidRPr="009215C5" w:rsidRDefault="001E44C4" w:rsidP="001E44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Provide support for industry related conferences, trade shows and events.</w:t>
      </w:r>
    </w:p>
    <w:p w14:paraId="0A329332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POSITION REQUIREMENTS</w:t>
      </w:r>
    </w:p>
    <w:p w14:paraId="5145AC0C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lastRenderedPageBreak/>
        <w:t>Bachelor’s degree in Marketing, Communications, Business, or related field;</w:t>
      </w:r>
    </w:p>
    <w:p w14:paraId="78E61BC0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3-7 years of experience in email marketing, CRM, B2B Sales. (Experience in Healthcare a huge plus);</w:t>
      </w:r>
    </w:p>
    <w:p w14:paraId="2EC39B53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Prior consulting and / or service firm experience preferred;</w:t>
      </w:r>
    </w:p>
    <w:p w14:paraId="212A7B52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Experience in Salesforce and Pardot required;</w:t>
      </w:r>
    </w:p>
    <w:p w14:paraId="75C9CD28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Knowledge of email HTML; experience building responsive email templates;</w:t>
      </w:r>
    </w:p>
    <w:p w14:paraId="59D0659A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Strong ability to identify, prioritize, and execute marketing objectives to grow market share and drive revenue;</w:t>
      </w:r>
    </w:p>
    <w:p w14:paraId="2AD69858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Success in managing and delivering virtual and/or live events and conducting compelling presentations—both internally and externally;</w:t>
      </w:r>
    </w:p>
    <w:p w14:paraId="059F21D1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Responsible for brand education and relationship-building within marketing;</w:t>
      </w:r>
    </w:p>
    <w:p w14:paraId="44E10B18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Strong Independent project management skills; and</w:t>
      </w:r>
    </w:p>
    <w:p w14:paraId="08736C17" w14:textId="77777777" w:rsidR="001E44C4" w:rsidRPr="009215C5" w:rsidRDefault="001E44C4" w:rsidP="001E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Excellent verbal and written communication skills.</w:t>
      </w:r>
    </w:p>
    <w:p w14:paraId="4F067610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Job Type: Full-time</w:t>
      </w:r>
    </w:p>
    <w:p w14:paraId="45EC1722" w14:textId="77777777" w:rsidR="001E44C4" w:rsidRPr="009215C5" w:rsidRDefault="001E44C4" w:rsidP="001E44C4">
      <w:pPr>
        <w:spacing w:after="21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Experience:</w:t>
      </w:r>
    </w:p>
    <w:p w14:paraId="0D404C98" w14:textId="77777777" w:rsidR="001E44C4" w:rsidRPr="009215C5" w:rsidRDefault="001E44C4" w:rsidP="001E44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Email Marketing: 3 years (Required)</w:t>
      </w:r>
    </w:p>
    <w:p w14:paraId="76C72381" w14:textId="77777777" w:rsidR="001E44C4" w:rsidRPr="009215C5" w:rsidRDefault="001E44C4" w:rsidP="001E44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B2B Sales: 3 years (Required)</w:t>
      </w:r>
    </w:p>
    <w:p w14:paraId="50AA0638" w14:textId="77777777" w:rsidR="001E44C4" w:rsidRPr="009215C5" w:rsidRDefault="001E44C4" w:rsidP="001E44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CRM (Salesforce): 3 years (Required)</w:t>
      </w:r>
    </w:p>
    <w:p w14:paraId="25BD8403" w14:textId="77777777" w:rsidR="001E44C4" w:rsidRPr="009215C5" w:rsidRDefault="001E44C4" w:rsidP="001E44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9215C5">
        <w:rPr>
          <w:rFonts w:ascii="&amp;quot" w:eastAsia="Times New Roman" w:hAnsi="&amp;quot" w:cs="Times New Roman"/>
          <w:color w:val="000000"/>
          <w:sz w:val="21"/>
          <w:szCs w:val="21"/>
        </w:rPr>
        <w:t>Healthcare: 3 years (Preferred)</w:t>
      </w:r>
    </w:p>
    <w:p w14:paraId="727E2F9E" w14:textId="77777777" w:rsidR="001E44C4" w:rsidRDefault="001E44C4" w:rsidP="001E44C4"/>
    <w:p w14:paraId="6DF5BA01" w14:textId="77777777" w:rsidR="001E44C4" w:rsidRDefault="001E44C4" w:rsidP="001E44C4"/>
    <w:p w14:paraId="06EDB114" w14:textId="77777777" w:rsidR="001E44C4" w:rsidRDefault="001E44C4" w:rsidP="001E44C4"/>
    <w:p w14:paraId="67AEF15A" w14:textId="77777777" w:rsidR="001E44C4" w:rsidRDefault="001E44C4" w:rsidP="001E44C4"/>
    <w:p w14:paraId="3D6E0687" w14:textId="77777777" w:rsidR="001E44C4" w:rsidRDefault="001E44C4" w:rsidP="001E44C4"/>
    <w:p w14:paraId="40FD340C" w14:textId="77777777" w:rsidR="001E44C4" w:rsidRDefault="001E44C4" w:rsidP="001E44C4"/>
    <w:p w14:paraId="4CC28361" w14:textId="77777777" w:rsidR="001E44C4" w:rsidRDefault="001E44C4" w:rsidP="001E44C4"/>
    <w:p w14:paraId="5D3703F7" w14:textId="77777777" w:rsidR="001E44C4" w:rsidRDefault="001E44C4" w:rsidP="001E44C4"/>
    <w:p w14:paraId="22A011DE" w14:textId="77777777" w:rsidR="001E44C4" w:rsidRDefault="001E44C4" w:rsidP="001E44C4"/>
    <w:p w14:paraId="71DA4424" w14:textId="77777777" w:rsidR="001E44C4" w:rsidRDefault="001E44C4" w:rsidP="001E44C4"/>
    <w:p w14:paraId="5D7518C1" w14:textId="77777777" w:rsidR="001E44C4" w:rsidRDefault="001E44C4" w:rsidP="001E44C4"/>
    <w:p w14:paraId="704391BB" w14:textId="77777777" w:rsidR="001E44C4" w:rsidRDefault="001E44C4" w:rsidP="001E44C4"/>
    <w:p w14:paraId="6B3AA92B" w14:textId="77777777" w:rsidR="001E44C4" w:rsidRDefault="001E44C4" w:rsidP="001E44C4"/>
    <w:p w14:paraId="4478C8BD" w14:textId="77777777" w:rsidR="001E44C4" w:rsidRDefault="001E44C4" w:rsidP="001E44C4"/>
    <w:p w14:paraId="68B9C6B6" w14:textId="77777777" w:rsidR="001E44C4" w:rsidRDefault="001E44C4" w:rsidP="001E44C4"/>
    <w:p w14:paraId="68932085" w14:textId="77777777" w:rsidR="001E44C4" w:rsidRDefault="001E44C4" w:rsidP="001E44C4">
      <w:pPr>
        <w:rPr>
          <w:b/>
          <w:sz w:val="28"/>
          <w:szCs w:val="28"/>
        </w:rPr>
      </w:pPr>
      <w:bookmarkStart w:id="0" w:name="_GoBack"/>
      <w:bookmarkEnd w:id="0"/>
    </w:p>
    <w:sectPr w:rsidR="001E44C4" w:rsidSect="00E022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B6A3" w14:textId="77777777" w:rsidR="005F1C50" w:rsidRDefault="005F1C50" w:rsidP="00820D34">
      <w:pPr>
        <w:spacing w:after="0" w:line="240" w:lineRule="auto"/>
      </w:pPr>
      <w:r>
        <w:separator/>
      </w:r>
    </w:p>
  </w:endnote>
  <w:endnote w:type="continuationSeparator" w:id="0">
    <w:p w14:paraId="2A74EBBA" w14:textId="77777777" w:rsidR="005F1C50" w:rsidRDefault="005F1C50" w:rsidP="0082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0758" w14:textId="77777777" w:rsidR="00D37C0E" w:rsidRDefault="006A7D89" w:rsidP="00D37C0E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D3FD6" wp14:editId="6296CEBB">
          <wp:simplePos x="0" y="0"/>
          <wp:positionH relativeFrom="column">
            <wp:posOffset>36195</wp:posOffset>
          </wp:positionH>
          <wp:positionV relativeFrom="page">
            <wp:posOffset>9034018</wp:posOffset>
          </wp:positionV>
          <wp:extent cx="848563" cy="246323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iz Avants\Brand\€ Advis Final logos\Advis Final logos\Final-logo_multisizes_RGB_transparent-bkg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96"/>
                  <a:stretch/>
                </pic:blipFill>
                <pic:spPr bwMode="auto">
                  <a:xfrm>
                    <a:off x="0" y="0"/>
                    <a:ext cx="848563" cy="246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44281302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EFD9448" w14:textId="77777777" w:rsidR="00D37C0E" w:rsidRPr="006A7D89" w:rsidRDefault="00D37C0E" w:rsidP="00D37C0E">
        <w:pPr>
          <w:pStyle w:val="Footer"/>
          <w:spacing w:after="60"/>
          <w:rPr>
            <w:rFonts w:ascii="Arial" w:hAnsi="Arial" w:cs="Arial"/>
            <w:color w:val="595959" w:themeColor="text1" w:themeTint="A6"/>
            <w:sz w:val="14"/>
          </w:rPr>
        </w:pPr>
        <w:r w:rsidRPr="006A7D89">
          <w:rPr>
            <w:rFonts w:ascii="Arial" w:hAnsi="Arial" w:cs="Arial"/>
            <w:color w:val="595959" w:themeColor="text1" w:themeTint="A6"/>
            <w:sz w:val="14"/>
          </w:rPr>
          <w:t xml:space="preserve">19065 Hickory Creek Drive, Suite </w:t>
        </w:r>
        <w:proofErr w:type="gramStart"/>
        <w:r w:rsidRPr="006A7D89">
          <w:rPr>
            <w:rFonts w:ascii="Arial" w:hAnsi="Arial" w:cs="Arial"/>
            <w:color w:val="595959" w:themeColor="text1" w:themeTint="A6"/>
            <w:sz w:val="14"/>
          </w:rPr>
          <w:t>115  |</w:t>
        </w:r>
        <w:proofErr w:type="gramEnd"/>
        <w:r w:rsidRPr="006A7D89">
          <w:rPr>
            <w:rFonts w:ascii="Arial" w:hAnsi="Arial" w:cs="Arial"/>
            <w:color w:val="595959" w:themeColor="text1" w:themeTint="A6"/>
            <w:sz w:val="14"/>
          </w:rPr>
          <w:t xml:space="preserve"> </w:t>
        </w:r>
      </w:p>
      <w:p w14:paraId="712E7BC6" w14:textId="77777777" w:rsidR="00820D34" w:rsidRPr="006A7D89" w:rsidRDefault="00D37C0E" w:rsidP="00D37C0E">
        <w:pPr>
          <w:pStyle w:val="Footer"/>
          <w:spacing w:after="60"/>
          <w:rPr>
            <w:rFonts w:ascii="Arial" w:hAnsi="Arial" w:cs="Arial"/>
            <w:color w:val="595959" w:themeColor="text1" w:themeTint="A6"/>
            <w:sz w:val="14"/>
          </w:rPr>
        </w:pPr>
        <w:r w:rsidRPr="006A7D89">
          <w:rPr>
            <w:rFonts w:ascii="Arial" w:hAnsi="Arial" w:cs="Arial"/>
            <w:color w:val="595959" w:themeColor="text1" w:themeTint="A6"/>
            <w:sz w:val="14"/>
          </w:rPr>
          <w:t xml:space="preserve"> Mokena, Illinois </w:t>
        </w:r>
        <w:proofErr w:type="gramStart"/>
        <w:r w:rsidRPr="006A7D89">
          <w:rPr>
            <w:rFonts w:ascii="Arial" w:hAnsi="Arial" w:cs="Arial"/>
            <w:color w:val="595959" w:themeColor="text1" w:themeTint="A6"/>
            <w:sz w:val="14"/>
          </w:rPr>
          <w:t>60448  |</w:t>
        </w:r>
        <w:proofErr w:type="gramEnd"/>
        <w:r w:rsidRPr="006A7D89">
          <w:rPr>
            <w:rFonts w:ascii="Arial" w:hAnsi="Arial" w:cs="Arial"/>
            <w:color w:val="595959" w:themeColor="text1" w:themeTint="A6"/>
            <w:sz w:val="14"/>
          </w:rPr>
          <w:t xml:space="preserve">  THE</w:t>
        </w:r>
        <w:r w:rsidRPr="006A7D89">
          <w:rPr>
            <w:rFonts w:ascii="Arial" w:hAnsi="Arial" w:cs="Arial"/>
            <w:b/>
            <w:color w:val="000000" w:themeColor="text1"/>
            <w:sz w:val="14"/>
          </w:rPr>
          <w:t>advis</w:t>
        </w:r>
        <w:r w:rsidRPr="006A7D89">
          <w:rPr>
            <w:rFonts w:ascii="Arial" w:hAnsi="Arial" w:cs="Arial"/>
            <w:color w:val="595959" w:themeColor="text1" w:themeTint="A6"/>
            <w:sz w:val="14"/>
          </w:rPr>
          <w:t>GROUP.com</w:t>
        </w:r>
        <w:r w:rsidRPr="006A7D89">
          <w:rPr>
            <w:rFonts w:ascii="Arial" w:hAnsi="Arial" w:cs="Arial"/>
            <w:color w:val="595959" w:themeColor="text1" w:themeTint="A6"/>
            <w:sz w:val="14"/>
          </w:rPr>
          <w:tab/>
        </w:r>
        <w:r w:rsidRPr="006A7D89">
          <w:rPr>
            <w:rFonts w:ascii="Arial" w:hAnsi="Arial" w:cs="Arial"/>
            <w:color w:val="595959" w:themeColor="text1" w:themeTint="A6"/>
            <w:sz w:val="14"/>
          </w:rPr>
          <w:tab/>
        </w:r>
        <w:r w:rsidRPr="006A7D89">
          <w:rPr>
            <w:rFonts w:ascii="Arial" w:hAnsi="Arial" w:cs="Arial"/>
            <w:color w:val="404040" w:themeColor="text1" w:themeTint="BF"/>
            <w:sz w:val="14"/>
            <w:szCs w:val="16"/>
          </w:rPr>
          <w:fldChar w:fldCharType="begin"/>
        </w:r>
        <w:r w:rsidRPr="006A7D89">
          <w:rPr>
            <w:rFonts w:ascii="Arial" w:hAnsi="Arial" w:cs="Arial"/>
            <w:color w:val="404040" w:themeColor="text1" w:themeTint="BF"/>
            <w:sz w:val="14"/>
            <w:szCs w:val="16"/>
          </w:rPr>
          <w:instrText xml:space="preserve"> PAGE   \* MERGEFORMAT </w:instrText>
        </w:r>
        <w:r w:rsidRPr="006A7D89">
          <w:rPr>
            <w:rFonts w:ascii="Arial" w:hAnsi="Arial" w:cs="Arial"/>
            <w:color w:val="404040" w:themeColor="text1" w:themeTint="BF"/>
            <w:sz w:val="14"/>
            <w:szCs w:val="16"/>
          </w:rPr>
          <w:fldChar w:fldCharType="separate"/>
        </w:r>
        <w:r w:rsidR="006B13D6">
          <w:rPr>
            <w:rFonts w:ascii="Arial" w:hAnsi="Arial" w:cs="Arial"/>
            <w:noProof/>
            <w:color w:val="404040" w:themeColor="text1" w:themeTint="BF"/>
            <w:sz w:val="14"/>
            <w:szCs w:val="16"/>
          </w:rPr>
          <w:t>3</w:t>
        </w:r>
        <w:r w:rsidRPr="006A7D89">
          <w:rPr>
            <w:rFonts w:ascii="Arial" w:hAnsi="Arial" w:cs="Arial"/>
            <w:noProof/>
            <w:color w:val="404040" w:themeColor="text1" w:themeTint="BF"/>
            <w:sz w:val="14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BC14" w14:textId="77777777" w:rsidR="00E02271" w:rsidRPr="006A7D89" w:rsidRDefault="00E02271" w:rsidP="006A7D89">
    <w:pPr>
      <w:pStyle w:val="Footer"/>
      <w:jc w:val="center"/>
      <w:rPr>
        <w:rFonts w:ascii="Arial" w:hAnsi="Arial" w:cs="Arial"/>
        <w:color w:val="595959" w:themeColor="text1" w:themeTint="A6"/>
        <w:sz w:val="14"/>
      </w:rPr>
    </w:pPr>
    <w:r w:rsidRPr="006A7D89">
      <w:rPr>
        <w:rFonts w:ascii="Arial" w:hAnsi="Arial" w:cs="Arial"/>
        <w:noProof/>
        <w:color w:val="595959" w:themeColor="text1" w:themeTint="A6"/>
        <w:sz w:val="14"/>
      </w:rPr>
      <w:drawing>
        <wp:anchor distT="0" distB="0" distL="114300" distR="114300" simplePos="0" relativeHeight="251661312" behindDoc="1" locked="0" layoutInCell="1" allowOverlap="1" wp14:anchorId="5BEB4CEA" wp14:editId="6CF2983A">
          <wp:simplePos x="0" y="0"/>
          <wp:positionH relativeFrom="column">
            <wp:posOffset>4124325</wp:posOffset>
          </wp:positionH>
          <wp:positionV relativeFrom="paragraph">
            <wp:posOffset>-3183255</wp:posOffset>
          </wp:positionV>
          <wp:extent cx="3124200" cy="3495675"/>
          <wp:effectExtent l="0" t="0" r="0" b="9525"/>
          <wp:wrapNone/>
          <wp:docPr id="68" name="Picture 68" descr="C:\Users\eavants\Desktop\Advis 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avants\Desktop\Advis Water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D89">
      <w:rPr>
        <w:rFonts w:ascii="Arial" w:hAnsi="Arial" w:cs="Arial"/>
        <w:color w:val="595959" w:themeColor="text1" w:themeTint="A6"/>
        <w:sz w:val="14"/>
      </w:rPr>
      <w:t xml:space="preserve">19065 Hickory Creek Drive, Suite </w:t>
    </w:r>
    <w:proofErr w:type="gramStart"/>
    <w:r w:rsidRPr="006A7D89">
      <w:rPr>
        <w:rFonts w:ascii="Arial" w:hAnsi="Arial" w:cs="Arial"/>
        <w:color w:val="595959" w:themeColor="text1" w:themeTint="A6"/>
        <w:sz w:val="14"/>
      </w:rPr>
      <w:t>115  |</w:t>
    </w:r>
    <w:proofErr w:type="gramEnd"/>
    <w:r w:rsidRPr="006A7D89">
      <w:rPr>
        <w:rFonts w:ascii="Arial" w:hAnsi="Arial" w:cs="Arial"/>
        <w:color w:val="595959" w:themeColor="text1" w:themeTint="A6"/>
        <w:sz w:val="14"/>
      </w:rPr>
      <w:t xml:space="preserve">  Mokena, Illinois 60448  |  THE</w:t>
    </w:r>
    <w:r w:rsidRPr="006A7D89">
      <w:rPr>
        <w:rFonts w:ascii="Arial" w:hAnsi="Arial" w:cs="Arial"/>
        <w:b/>
        <w:color w:val="000000" w:themeColor="text1"/>
        <w:sz w:val="14"/>
      </w:rPr>
      <w:t>advis</w:t>
    </w:r>
    <w:r w:rsidRPr="006A7D89">
      <w:rPr>
        <w:rFonts w:ascii="Arial" w:hAnsi="Arial" w:cs="Arial"/>
        <w:color w:val="595959" w:themeColor="text1" w:themeTint="A6"/>
        <w:sz w:val="14"/>
      </w:rPr>
      <w:t>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F0C3" w14:textId="77777777" w:rsidR="005F1C50" w:rsidRDefault="005F1C50" w:rsidP="00820D34">
      <w:pPr>
        <w:spacing w:after="0" w:line="240" w:lineRule="auto"/>
      </w:pPr>
      <w:r>
        <w:separator/>
      </w:r>
    </w:p>
  </w:footnote>
  <w:footnote w:type="continuationSeparator" w:id="0">
    <w:p w14:paraId="63A4B791" w14:textId="77777777" w:rsidR="005F1C50" w:rsidRDefault="005F1C50" w:rsidP="0082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4B13" w14:textId="77777777" w:rsidR="00820D34" w:rsidRDefault="00820D34" w:rsidP="00820D3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AA60" w14:textId="77777777" w:rsidR="00E02271" w:rsidRDefault="00E02271" w:rsidP="00E02271">
    <w:pPr>
      <w:pStyle w:val="Header"/>
      <w:jc w:val="center"/>
    </w:pPr>
    <w:r>
      <w:rPr>
        <w:noProof/>
      </w:rPr>
      <w:drawing>
        <wp:inline distT="0" distB="0" distL="0" distR="0" wp14:anchorId="4E85BB8B" wp14:editId="7B7894A4">
          <wp:extent cx="1905000" cy="667067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iz Avants\Brand\€ Advis Final logos\Advis Final logos\Final-logo_multisizes_RGB_transparent-bk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7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4AE"/>
    <w:multiLevelType w:val="hybridMultilevel"/>
    <w:tmpl w:val="12D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A0"/>
    <w:multiLevelType w:val="hybridMultilevel"/>
    <w:tmpl w:val="309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187"/>
    <w:multiLevelType w:val="hybridMultilevel"/>
    <w:tmpl w:val="79BC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2FC"/>
    <w:multiLevelType w:val="multilevel"/>
    <w:tmpl w:val="CAA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FCF"/>
    <w:multiLevelType w:val="hybridMultilevel"/>
    <w:tmpl w:val="596A8A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7635B"/>
    <w:multiLevelType w:val="hybridMultilevel"/>
    <w:tmpl w:val="D188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B40"/>
    <w:multiLevelType w:val="hybridMultilevel"/>
    <w:tmpl w:val="A1269F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FA110B9"/>
    <w:multiLevelType w:val="hybridMultilevel"/>
    <w:tmpl w:val="8A043E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33ADD"/>
    <w:multiLevelType w:val="hybridMultilevel"/>
    <w:tmpl w:val="EAD6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35B4"/>
    <w:multiLevelType w:val="hybridMultilevel"/>
    <w:tmpl w:val="F1443C56"/>
    <w:lvl w:ilvl="0" w:tplc="5B4E37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2683"/>
    <w:multiLevelType w:val="multilevel"/>
    <w:tmpl w:val="4D9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C54B9"/>
    <w:multiLevelType w:val="hybridMultilevel"/>
    <w:tmpl w:val="E53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0086"/>
    <w:multiLevelType w:val="hybridMultilevel"/>
    <w:tmpl w:val="1826B5DA"/>
    <w:lvl w:ilvl="0" w:tplc="5B4E37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AE2"/>
    <w:multiLevelType w:val="hybridMultilevel"/>
    <w:tmpl w:val="1ECE3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D5C98"/>
    <w:multiLevelType w:val="hybridMultilevel"/>
    <w:tmpl w:val="F36062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E12A7"/>
    <w:multiLevelType w:val="hybridMultilevel"/>
    <w:tmpl w:val="69B85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E1B33"/>
    <w:multiLevelType w:val="hybridMultilevel"/>
    <w:tmpl w:val="326CDE2A"/>
    <w:lvl w:ilvl="0" w:tplc="5B4E37FC">
      <w:numFmt w:val="bullet"/>
      <w:lvlText w:val="•"/>
      <w:lvlJc w:val="left"/>
      <w:pPr>
        <w:ind w:left="1125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0914E32"/>
    <w:multiLevelType w:val="hybridMultilevel"/>
    <w:tmpl w:val="229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37E"/>
    <w:multiLevelType w:val="multilevel"/>
    <w:tmpl w:val="A1E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16B9D"/>
    <w:multiLevelType w:val="hybridMultilevel"/>
    <w:tmpl w:val="70B44A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50A6D"/>
    <w:multiLevelType w:val="hybridMultilevel"/>
    <w:tmpl w:val="633C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7194B"/>
    <w:multiLevelType w:val="hybridMultilevel"/>
    <w:tmpl w:val="F9AE40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77455FA"/>
    <w:multiLevelType w:val="hybridMultilevel"/>
    <w:tmpl w:val="227669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07ABA"/>
    <w:multiLevelType w:val="hybridMultilevel"/>
    <w:tmpl w:val="A5D0BE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53DE"/>
    <w:multiLevelType w:val="hybridMultilevel"/>
    <w:tmpl w:val="F28440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104E0"/>
    <w:multiLevelType w:val="hybridMultilevel"/>
    <w:tmpl w:val="55E00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FF11152"/>
    <w:multiLevelType w:val="hybridMultilevel"/>
    <w:tmpl w:val="2EB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5"/>
  </w:num>
  <w:num w:numId="5">
    <w:abstractNumId w:val="7"/>
  </w:num>
  <w:num w:numId="6">
    <w:abstractNumId w:val="4"/>
  </w:num>
  <w:num w:numId="7">
    <w:abstractNumId w:val="19"/>
  </w:num>
  <w:num w:numId="8">
    <w:abstractNumId w:val="6"/>
  </w:num>
  <w:num w:numId="9">
    <w:abstractNumId w:val="14"/>
  </w:num>
  <w:num w:numId="10">
    <w:abstractNumId w:val="21"/>
  </w:num>
  <w:num w:numId="11">
    <w:abstractNumId w:val="25"/>
  </w:num>
  <w:num w:numId="12">
    <w:abstractNumId w:val="22"/>
  </w:num>
  <w:num w:numId="13">
    <w:abstractNumId w:val="26"/>
  </w:num>
  <w:num w:numId="14">
    <w:abstractNumId w:val="0"/>
  </w:num>
  <w:num w:numId="15">
    <w:abstractNumId w:val="11"/>
  </w:num>
  <w:num w:numId="16">
    <w:abstractNumId w:val="1"/>
  </w:num>
  <w:num w:numId="17">
    <w:abstractNumId w:val="20"/>
  </w:num>
  <w:num w:numId="18">
    <w:abstractNumId w:val="5"/>
  </w:num>
  <w:num w:numId="19">
    <w:abstractNumId w:val="17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  <w:num w:numId="24">
    <w:abstractNumId w:val="8"/>
  </w:num>
  <w:num w:numId="25">
    <w:abstractNumId w:val="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34"/>
    <w:rsid w:val="000B24E5"/>
    <w:rsid w:val="00152173"/>
    <w:rsid w:val="001E44C4"/>
    <w:rsid w:val="002947E5"/>
    <w:rsid w:val="00294CA4"/>
    <w:rsid w:val="00376620"/>
    <w:rsid w:val="003E7736"/>
    <w:rsid w:val="00531E73"/>
    <w:rsid w:val="0053383F"/>
    <w:rsid w:val="005C6265"/>
    <w:rsid w:val="005F1C50"/>
    <w:rsid w:val="006A7D89"/>
    <w:rsid w:val="006B13D6"/>
    <w:rsid w:val="006F3E8D"/>
    <w:rsid w:val="00757608"/>
    <w:rsid w:val="00773169"/>
    <w:rsid w:val="007B75CD"/>
    <w:rsid w:val="007C2BBF"/>
    <w:rsid w:val="007C345E"/>
    <w:rsid w:val="007C7183"/>
    <w:rsid w:val="007F15C1"/>
    <w:rsid w:val="00820D34"/>
    <w:rsid w:val="00B2470E"/>
    <w:rsid w:val="00B312E0"/>
    <w:rsid w:val="00C21F41"/>
    <w:rsid w:val="00C52780"/>
    <w:rsid w:val="00D37C0E"/>
    <w:rsid w:val="00D43361"/>
    <w:rsid w:val="00DD7664"/>
    <w:rsid w:val="00E02271"/>
    <w:rsid w:val="00E36784"/>
    <w:rsid w:val="00E51DA1"/>
    <w:rsid w:val="00F6750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990A"/>
  <w15:chartTrackingRefBased/>
  <w15:docId w15:val="{EFBC761F-6542-4E79-9304-29F01D1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34"/>
  </w:style>
  <w:style w:type="paragraph" w:styleId="Footer">
    <w:name w:val="footer"/>
    <w:basedOn w:val="Normal"/>
    <w:link w:val="FooterChar"/>
    <w:uiPriority w:val="99"/>
    <w:unhideWhenUsed/>
    <w:rsid w:val="008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34"/>
  </w:style>
  <w:style w:type="paragraph" w:styleId="ListParagraph">
    <w:name w:val="List Paragraph"/>
    <w:basedOn w:val="Normal"/>
    <w:uiPriority w:val="34"/>
    <w:qFormat/>
    <w:rsid w:val="00E36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574D07-18F3-4321-A9BB-CF4F8B7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Avants</dc:creator>
  <cp:keywords/>
  <dc:description/>
  <cp:lastModifiedBy>Jestine Lenckus</cp:lastModifiedBy>
  <cp:revision>2</cp:revision>
  <cp:lastPrinted>2018-01-18T21:29:00Z</cp:lastPrinted>
  <dcterms:created xsi:type="dcterms:W3CDTF">2019-02-07T20:49:00Z</dcterms:created>
  <dcterms:modified xsi:type="dcterms:W3CDTF">2019-02-07T20:49:00Z</dcterms:modified>
</cp:coreProperties>
</file>